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874" w:rsidRPr="007B6004" w:rsidRDefault="006C4753" w:rsidP="007D0990">
      <w:pPr>
        <w:spacing w:before="100" w:beforeAutospacing="1" w:after="33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lang w:eastAsia="ru-RU"/>
        </w:rPr>
      </w:pPr>
      <w:r w:rsidRPr="007B6004">
        <w:rPr>
          <w:rFonts w:ascii="Trebuchet MS" w:eastAsia="Times New Roman" w:hAnsi="Trebuchet MS" w:cs="Times New Roman"/>
          <w:noProof/>
          <w:color w:val="000000"/>
          <w:lang w:eastAsia="ru-RU"/>
        </w:rPr>
        <w:drawing>
          <wp:inline distT="0" distB="0" distL="0" distR="0" wp14:anchorId="2FC12269" wp14:editId="1F51F0A9">
            <wp:extent cx="2007272" cy="571500"/>
            <wp:effectExtent l="0" t="0" r="0" b="0"/>
            <wp:docPr id="1" name="Рисунок 1" descr="C:\Users\kutafeva-as\Desktop\ривье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tafeva-as\Desktop\ривьер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18" cy="57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753" w:rsidRPr="007D0990" w:rsidRDefault="006C4753" w:rsidP="007B6004">
      <w:pPr>
        <w:spacing w:beforeAutospacing="1" w:after="330" w:line="240" w:lineRule="auto"/>
        <w:jc w:val="center"/>
        <w:rPr>
          <w:rFonts w:ascii="Trebuchet MS" w:eastAsia="Times New Roman" w:hAnsi="Trebuchet MS" w:cs="Times New Roman"/>
          <w:noProof/>
          <w:color w:val="000000"/>
          <w:sz w:val="20"/>
          <w:szCs w:val="20"/>
          <w:lang w:eastAsia="ru-RU"/>
        </w:rPr>
      </w:pPr>
      <w:r w:rsidRPr="007D0990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ru-RU"/>
        </w:rPr>
        <w:t>ПРАВИЛА РАБОТЫ ГАРДЕРОБА ТРЦ «Ривьера»</w:t>
      </w:r>
      <w:r w:rsidRPr="007D0990">
        <w:rPr>
          <w:rFonts w:ascii="Trebuchet MS" w:eastAsia="Times New Roman" w:hAnsi="Trebuchet MS" w:cs="Times New Roman"/>
          <w:noProof/>
          <w:color w:val="000000"/>
          <w:sz w:val="20"/>
          <w:szCs w:val="20"/>
          <w:lang w:eastAsia="ru-RU"/>
        </w:rPr>
        <w:t xml:space="preserve"> </w:t>
      </w:r>
    </w:p>
    <w:p w:rsidR="006C4753" w:rsidRPr="007D0990" w:rsidRDefault="006C4753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Настоящие Правила регулируют порядок принятия вещей от посетителей для обеспечения их сохранности и возврата в гардероб ТРЦ «Ривьера» (далее – Центр) по адресу: г. Липецк, ул. Катукова, д. 51.</w:t>
      </w:r>
    </w:p>
    <w:p w:rsidR="004020F1" w:rsidRDefault="004020F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C040EC" w:rsidRDefault="006C4753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Гардероб Цент</w:t>
      </w:r>
      <w:r w:rsidR="00DA4581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ра предназначен для временного </w:t>
      </w: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хранения верхней одежды </w:t>
      </w:r>
      <w:r w:rsidR="00DA4581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и другого личного имущества (далее вещей) посетителей ТРЦ на специально оборудованных вешалках и в открытых ячейках.</w:t>
      </w:r>
    </w:p>
    <w:p w:rsidR="00C040EC" w:rsidRPr="00C040EC" w:rsidRDefault="004020F1" w:rsidP="007D0990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>
        <w:rPr>
          <w:rFonts w:ascii="Trebuchet MS" w:hAnsi="Trebuchet MS"/>
          <w:color w:val="000000"/>
          <w:sz w:val="15"/>
          <w:szCs w:val="15"/>
        </w:rPr>
        <w:t>1</w:t>
      </w:r>
      <w:r w:rsidR="00C040EC" w:rsidRPr="00C040EC">
        <w:rPr>
          <w:rFonts w:ascii="Trebuchet MS" w:hAnsi="Trebuchet MS"/>
          <w:color w:val="000000"/>
          <w:sz w:val="15"/>
          <w:szCs w:val="15"/>
        </w:rPr>
        <w:t xml:space="preserve">. </w:t>
      </w:r>
      <w:r w:rsidR="00C040EC" w:rsidRPr="00C040EC">
        <w:rPr>
          <w:rFonts w:ascii="Trebuchet MS" w:hAnsi="Trebuchet MS"/>
          <w:b/>
          <w:color w:val="000000"/>
          <w:sz w:val="15"/>
          <w:szCs w:val="15"/>
        </w:rPr>
        <w:t xml:space="preserve">Часы работы </w:t>
      </w:r>
      <w:r w:rsidR="00C040EC" w:rsidRPr="00C040EC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гардероба ежедневно с 10.30 до 22.30.</w:t>
      </w:r>
    </w:p>
    <w:p w:rsidR="00C040EC" w:rsidRPr="00C040EC" w:rsidRDefault="00C040EC" w:rsidP="007D0990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 w:rsidRPr="00C040EC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Прием вещей на хранение осуществляется с 10.30 до 22.00.</w:t>
      </w:r>
    </w:p>
    <w:p w:rsidR="00DA4581" w:rsidRPr="00C040EC" w:rsidRDefault="00C040EC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C040EC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Выдача вещей из гардероба производится с 10.30 до 22.30.</w:t>
      </w:r>
      <w:r w:rsidR="00DA4581" w:rsidRPr="00C040EC">
        <w:rPr>
          <w:rFonts w:ascii="Trebuchet MS" w:hAnsi="Trebuchet MS"/>
          <w:color w:val="000000"/>
          <w:sz w:val="15"/>
          <w:szCs w:val="15"/>
        </w:rPr>
        <w:br/>
      </w:r>
    </w:p>
    <w:p w:rsidR="006C4753" w:rsidRPr="007D0990" w:rsidRDefault="004020F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2</w:t>
      </w:r>
      <w:r w:rsid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. 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В гардероб </w:t>
      </w:r>
      <w:r w:rsidR="006C4753" w:rsidRPr="007D0990">
        <w:rPr>
          <w:rFonts w:ascii="Trebuchet MS" w:eastAsia="Times New Roman" w:hAnsi="Trebuchet MS" w:cs="Times New Roman"/>
          <w:b/>
          <w:bCs/>
          <w:color w:val="000000"/>
          <w:sz w:val="15"/>
          <w:szCs w:val="15"/>
          <w:lang w:eastAsia="ru-RU"/>
        </w:rPr>
        <w:t>НЕ ПРИНИМАЮТСЯ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 на хранение: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Вещи, которые могут испачкать одежду других посетителей или место хранения;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Ценные вещи и документы;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Пакеты, сумки, рюкзаки, чемоданы, крупногабаритные тяжелые вещи и т.п.;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Хрупкие и бьющиеся предметы;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Животные и растения;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Продукты и напитки;</w:t>
      </w:r>
      <w:r w:rsidRPr="007D0990">
        <w:rPr>
          <w:rFonts w:ascii="Trebuchet MS" w:eastAsia="Times New Roman" w:hAnsi="Trebuchet MS" w:cs="Times New Roman"/>
          <w:noProof/>
          <w:color w:val="000000"/>
          <w:sz w:val="15"/>
          <w:szCs w:val="15"/>
          <w:lang w:eastAsia="ru-RU"/>
        </w:rPr>
        <w:t xml:space="preserve"> 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Химические и лекарственные препараты;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Детские коляски, самокаты, велосипеды, ролики, скейтборды, лыжи, сани и т.д.;</w:t>
      </w:r>
    </w:p>
    <w:p w:rsidR="006C4753" w:rsidRPr="007D0990" w:rsidRDefault="006C4753" w:rsidP="007D0990">
      <w:pPr>
        <w:numPr>
          <w:ilvl w:val="0"/>
          <w:numId w:val="1"/>
        </w:numPr>
        <w:spacing w:before="8" w:after="0" w:line="240" w:lineRule="auto"/>
        <w:ind w:left="0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Бытовая и персональная техника (ноутбуки, оборудование для ПК, мобильные телефоны, фотоаппараты, видеокамеры и т.д.).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DA4581" w:rsidRPr="00C040EC" w:rsidRDefault="004020F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3</w:t>
      </w:r>
      <w:r w:rsidR="00DA4581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. Гол</w:t>
      </w:r>
      <w:r w:rsidR="00F42C94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овные уборы, шарфы, зонты</w:t>
      </w:r>
      <w:r w:rsidR="00DA4581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 и другое носимое имущество принимаются в гардероб</w:t>
      </w:r>
      <w:r w:rsidR="00C040EC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 </w:t>
      </w:r>
      <w:r w:rsidR="00DA4581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только в пакетах.</w:t>
      </w:r>
    </w:p>
    <w:p w:rsidR="007D0990" w:rsidRPr="00C040EC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DA4581" w:rsidRPr="00C040EC" w:rsidRDefault="004020F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4</w:t>
      </w:r>
      <w:r w:rsidR="00DA4581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. </w:t>
      </w:r>
      <w:r w:rsidR="00C040EC" w:rsidRPr="00C040EC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В отделение для хранения сумок принимаются предметы, габариты которых позволяют разместить их в одной ячейке (30х35х40), весом до 6 кг</w:t>
      </w:r>
      <w:r w:rsidR="00DA4581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.</w:t>
      </w:r>
    </w:p>
    <w:p w:rsidR="00C040EC" w:rsidRPr="00C040EC" w:rsidRDefault="00C040EC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C040EC" w:rsidRDefault="004020F1" w:rsidP="00C040EC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5</w:t>
      </w:r>
      <w:r w:rsidR="00C040EC" w:rsidRPr="00C040EC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. </w:t>
      </w:r>
      <w:r w:rsidR="00C040EC" w:rsidRPr="00C040EC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При принятии вещей на временное хранение выдается номерной жетон на каждую вещь.</w:t>
      </w:r>
    </w:p>
    <w:p w:rsidR="00C040EC" w:rsidRDefault="00C040EC" w:rsidP="00C040EC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</w:p>
    <w:p w:rsidR="00C040EC" w:rsidRDefault="004020F1" w:rsidP="00C040EC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6</w:t>
      </w:r>
      <w:r w:rsidR="00C040EC" w:rsidRPr="00C040EC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. Дети до 14 лет обслуживаются только в сопровождении взрослых.</w:t>
      </w:r>
    </w:p>
    <w:p w:rsidR="004020F1" w:rsidRDefault="004020F1" w:rsidP="00C040EC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</w:p>
    <w:p w:rsidR="00C040EC" w:rsidRDefault="004020F1" w:rsidP="004020F1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7. </w:t>
      </w:r>
      <w:r w:rsidR="00C040EC"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Работник гардероба не обязан проверять права предъявителя номерного жетона на получение вещи.</w:t>
      </w:r>
    </w:p>
    <w:p w:rsidR="004020F1" w:rsidRDefault="004020F1" w:rsidP="004020F1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</w:p>
    <w:p w:rsidR="00C040EC" w:rsidRDefault="004020F1" w:rsidP="004020F1">
      <w:pPr>
        <w:spacing w:before="8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8. </w:t>
      </w:r>
      <w:r w:rsidR="00C040EC" w:rsidRPr="004020F1">
        <w:rPr>
          <w:rFonts w:ascii="Trebuchet MS" w:eastAsia="Times New Roman" w:hAnsi="Trebuchet MS" w:cstheme="minorHAnsi"/>
          <w:b/>
          <w:color w:val="000000"/>
          <w:sz w:val="15"/>
          <w:szCs w:val="15"/>
          <w:lang w:eastAsia="ru-RU"/>
        </w:rPr>
        <w:t>При утрате номерного жетона</w:t>
      </w:r>
      <w:r w:rsidR="00C040EC"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 взимается штраф в размере 150 рублей.</w:t>
      </w:r>
    </w:p>
    <w:p w:rsidR="004020F1" w:rsidRPr="004020F1" w:rsidRDefault="004020F1" w:rsidP="004020F1">
      <w:pPr>
        <w:spacing w:before="120" w:after="0" w:line="240" w:lineRule="auto"/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</w:pP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Выдача вещей в случае утраты жетона осуществляется строго в присутствии сотрудника гардероба, Администратора и сотрудника Отдела административного контроля ТРЦ «Ривьера» при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 наличии у лица, претендующего на получение вещей (далее – Заявителя) документа, удостоверяющего личность. Возврат </w:t>
      </w:r>
      <w:r w:rsidRPr="004020F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вещей оформляется соответствующим актом, в который вносятся данные документа, удостоверяющего личность лица, утратившего номерной жетон. При этом Заявитель обязан доказать обоснованность своих претензий на данные вещи (свидетельские показания, чеки</w:t>
      </w:r>
      <w:r w:rsidRPr="004020F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, 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подробн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ое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 описание 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с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 указанием отличительных признак</w:t>
      </w:r>
      <w:r w:rsidRPr="004020F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ов вещей и содержимого карманов и т.п.).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DA4581" w:rsidRDefault="007B433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9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. Работник гардероба по окончании рабочего дня обязан осмотреть помещение гардероба, а вещи, невостребованные или забытые посетителями, описать в присутствии </w:t>
      </w:r>
      <w:r w:rsidR="00FB32DD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дежурного администратора ТРЦ</w:t>
      </w:r>
      <w:r w:rsidR="00DA4581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 и старшего администратора ОАК.</w:t>
      </w:r>
    </w:p>
    <w:p w:rsidR="007B4331" w:rsidRDefault="007B433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7B4331" w:rsidRPr="007B4331" w:rsidRDefault="007B433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B433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10.</w:t>
      </w:r>
      <w:r w:rsidRPr="007B433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 </w:t>
      </w:r>
      <w:r w:rsidRPr="007B433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 xml:space="preserve">Администрация </w:t>
      </w:r>
      <w:r w:rsidRPr="007B4331">
        <w:rPr>
          <w:rFonts w:ascii="Trebuchet MS" w:eastAsia="Times New Roman" w:hAnsi="Trebuchet MS" w:cstheme="minorHAnsi"/>
          <w:sz w:val="15"/>
          <w:szCs w:val="15"/>
          <w:lang w:eastAsia="ru-RU"/>
        </w:rPr>
        <w:t xml:space="preserve">ТРЦ «Ривьера» </w:t>
      </w:r>
      <w:r w:rsidRPr="007B433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не несет ответственность за вещи, не востребованные из гардероба до его закрытия. Вещи, не востребованные в течение 5-ти суток утилизируются</w:t>
      </w:r>
      <w:r w:rsidRPr="007B433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.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6C4753" w:rsidRPr="007D0990" w:rsidRDefault="007B433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11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. В случае, если вещи не будут востребо</w:t>
      </w:r>
      <w:r w:rsidR="00F8093F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ваны из гардероба в течение пяти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 дней с момента передачи их н</w:t>
      </w:r>
      <w:r w:rsidR="00F8093F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а хранение, то они передаются в районный отдел полиции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.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6C4753" w:rsidRPr="007D0990" w:rsidRDefault="00DA458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1</w:t>
      </w:r>
      <w:r w:rsidR="007B433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2</w:t>
      </w:r>
      <w:r w:rsidR="006C4753"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. Работник гардероба обязан на своем рабочем месте соблюдать противопожарные, санитарные и иные правила.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6C4753" w:rsidRPr="007B4331" w:rsidRDefault="00DA4581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  <w:r w:rsidRPr="007D0990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1</w:t>
      </w:r>
      <w:r w:rsidR="007B433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3</w:t>
      </w:r>
      <w:r w:rsidR="006C4753" w:rsidRPr="007B433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 xml:space="preserve">. </w:t>
      </w:r>
      <w:r w:rsidR="007B4331" w:rsidRPr="007B4331">
        <w:rPr>
          <w:rFonts w:ascii="Trebuchet MS" w:eastAsia="Times New Roman" w:hAnsi="Trebuchet MS" w:cstheme="minorHAnsi"/>
          <w:sz w:val="15"/>
          <w:szCs w:val="15"/>
          <w:lang w:eastAsia="ru-RU"/>
        </w:rPr>
        <w:t xml:space="preserve">Администрация ТРЦ «Ривьера» и работники гардероба не несут ответственность за ценное </w:t>
      </w:r>
      <w:r w:rsidR="007B4331" w:rsidRPr="007B4331">
        <w:rPr>
          <w:rFonts w:ascii="Trebuchet MS" w:eastAsia="Times New Roman" w:hAnsi="Trebuchet MS" w:cstheme="minorHAnsi"/>
          <w:color w:val="000000"/>
          <w:sz w:val="15"/>
          <w:szCs w:val="15"/>
          <w:lang w:eastAsia="ru-RU"/>
        </w:rPr>
        <w:t>имущество (деньги, драгоценности, документы, телефоны, ключи и т.п.), оставленное в сданных вещах, а также за возникновение ситуаций, вызванных действиями, нарушающими настоящие правила</w:t>
      </w:r>
      <w:r w:rsidR="006C4753" w:rsidRPr="007B4331"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  <w:t>.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color w:val="000000"/>
          <w:sz w:val="15"/>
          <w:szCs w:val="15"/>
          <w:lang w:eastAsia="ru-RU"/>
        </w:rPr>
      </w:pPr>
    </w:p>
    <w:p w:rsidR="006C4753" w:rsidRPr="007D0990" w:rsidRDefault="006C4753" w:rsidP="007D0990">
      <w:pPr>
        <w:spacing w:before="8" w:after="0" w:line="240" w:lineRule="auto"/>
        <w:rPr>
          <w:rFonts w:ascii="Trebuchet MS" w:eastAsia="Times New Roman" w:hAnsi="Trebuchet MS" w:cs="Times New Roman"/>
          <w:sz w:val="15"/>
          <w:szCs w:val="15"/>
          <w:lang w:eastAsia="ru-RU"/>
        </w:rPr>
      </w:pPr>
      <w:bookmarkStart w:id="0" w:name="_GoBack"/>
      <w:bookmarkEnd w:id="0"/>
      <w:r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>14. Оказание услуг по хранению вещей в Гардеробе ос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>уществляет ООО «ТТЦ «ФОЛИУМ»,</w:t>
      </w:r>
      <w:r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 xml:space="preserve"> ОГ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>РН 1024800831351, ИНН 4824024568, адрес местонахождения: 398046</w:t>
      </w:r>
      <w:r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 xml:space="preserve">, г. 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>Липецк</w:t>
      </w:r>
      <w:r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 xml:space="preserve">, ул. 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>П. И. Смородина, д. 13а</w:t>
      </w:r>
    </w:p>
    <w:p w:rsidR="007D0990" w:rsidRPr="007D0990" w:rsidRDefault="007D0990" w:rsidP="007D0990">
      <w:pPr>
        <w:spacing w:before="8" w:after="0" w:line="240" w:lineRule="auto"/>
        <w:rPr>
          <w:rFonts w:ascii="Trebuchet MS" w:eastAsia="Times New Roman" w:hAnsi="Trebuchet MS" w:cs="Times New Roman"/>
          <w:sz w:val="15"/>
          <w:szCs w:val="15"/>
          <w:lang w:eastAsia="ru-RU"/>
        </w:rPr>
      </w:pPr>
    </w:p>
    <w:p w:rsidR="007D0990" w:rsidRDefault="006C4753" w:rsidP="007D0990">
      <w:pPr>
        <w:spacing w:before="8" w:after="0" w:line="240" w:lineRule="auto"/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</w:pPr>
      <w:r w:rsidRPr="007D0990">
        <w:rPr>
          <w:rFonts w:ascii="Trebuchet MS" w:eastAsia="Times New Roman" w:hAnsi="Trebuchet MS" w:cs="Times New Roman"/>
          <w:sz w:val="15"/>
          <w:szCs w:val="15"/>
          <w:lang w:eastAsia="ru-RU"/>
        </w:rPr>
        <w:t xml:space="preserve">В случае возникновения претензии по качеству соответствующих услуг просим обращаться по тел. 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8 (960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 xml:space="preserve">) 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159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-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00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-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90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 xml:space="preserve">, </w:t>
      </w:r>
    </w:p>
    <w:p w:rsidR="006C4753" w:rsidRPr="007D0990" w:rsidRDefault="006C4753" w:rsidP="007D0990">
      <w:pPr>
        <w:spacing w:before="8" w:after="0" w:line="240" w:lineRule="auto"/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</w:pP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8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 xml:space="preserve"> 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(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910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 xml:space="preserve">) 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256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-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54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-</w:t>
      </w:r>
      <w:r w:rsidR="00913B29"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45</w:t>
      </w:r>
      <w:r w:rsidRPr="007D0990">
        <w:rPr>
          <w:rFonts w:ascii="Trebuchet MS" w:eastAsia="Times New Roman" w:hAnsi="Trebuchet MS" w:cs="Times New Roman"/>
          <w:sz w:val="15"/>
          <w:szCs w:val="15"/>
          <w:u w:val="single"/>
          <w:lang w:eastAsia="ru-RU"/>
        </w:rPr>
        <w:t>.</w:t>
      </w:r>
    </w:p>
    <w:p w:rsidR="006C4753" w:rsidRPr="007D0990" w:rsidRDefault="00226874" w:rsidP="00226874">
      <w:pPr>
        <w:spacing w:before="100" w:beforeAutospacing="1" w:after="33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ru-RU"/>
        </w:rPr>
      </w:pPr>
      <w:r w:rsidRPr="007D0990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ru-RU"/>
        </w:rPr>
        <w:t>ПОСТОРОННИМ ЛИЦАМ ВХОДИТЬ В ГАРДЕРОБ ЗАПРЕЩАЕТСЯ!</w:t>
      </w:r>
    </w:p>
    <w:sectPr w:rsidR="006C4753" w:rsidRPr="007D0990" w:rsidSect="007D0990">
      <w:pgSz w:w="11907" w:h="16839" w:code="9"/>
      <w:pgMar w:top="1134" w:right="850" w:bottom="1134" w:left="1701" w:header="708" w:footer="708" w:gutter="0"/>
      <w:pgBorders w:offsetFrom="page">
        <w:top w:val="single" w:sz="12" w:space="24" w:color="92D050"/>
        <w:left w:val="single" w:sz="12" w:space="24" w:color="92D050"/>
        <w:bottom w:val="single" w:sz="12" w:space="24" w:color="92D050"/>
        <w:right w:val="single" w:sz="12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in;height:3in" o:bullet="t"/>
    </w:pict>
  </w:numPicBullet>
  <w:abstractNum w:abstractNumId="0" w15:restartNumberingAfterBreak="0">
    <w:nsid w:val="07BA2D95"/>
    <w:multiLevelType w:val="hybridMultilevel"/>
    <w:tmpl w:val="C99E4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B081E"/>
    <w:multiLevelType w:val="multilevel"/>
    <w:tmpl w:val="3C5A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753"/>
    <w:rsid w:val="000A3FE6"/>
    <w:rsid w:val="001D15FC"/>
    <w:rsid w:val="00226874"/>
    <w:rsid w:val="004020F1"/>
    <w:rsid w:val="004E3845"/>
    <w:rsid w:val="00586775"/>
    <w:rsid w:val="005E4ABD"/>
    <w:rsid w:val="006C4753"/>
    <w:rsid w:val="006E59C5"/>
    <w:rsid w:val="007B4331"/>
    <w:rsid w:val="007B6004"/>
    <w:rsid w:val="007D0990"/>
    <w:rsid w:val="00913B29"/>
    <w:rsid w:val="0093391A"/>
    <w:rsid w:val="00997BD9"/>
    <w:rsid w:val="009F1E82"/>
    <w:rsid w:val="00C040EC"/>
    <w:rsid w:val="00D142F4"/>
    <w:rsid w:val="00DA4581"/>
    <w:rsid w:val="00F42C94"/>
    <w:rsid w:val="00F8093F"/>
    <w:rsid w:val="00FB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B6658-3571-47D4-A7DF-AEB415E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753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9339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3391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3391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339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3391A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DA4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0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48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4483">
              <w:marLeft w:val="0"/>
              <w:marRight w:val="0"/>
              <w:marTop w:val="0"/>
              <w:marBottom w:val="30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9856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24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61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D9A5C-B060-432A-9C42-B745D0EAE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Кутафьева Анастасия Сергеевна</dc:creator>
  <cp:lastModifiedBy>Колмыкова Евгения Павловна</cp:lastModifiedBy>
  <cp:revision>8</cp:revision>
  <cp:lastPrinted>2018-10-15T13:48:00Z</cp:lastPrinted>
  <dcterms:created xsi:type="dcterms:W3CDTF">2018-10-11T12:38:00Z</dcterms:created>
  <dcterms:modified xsi:type="dcterms:W3CDTF">2022-02-07T14:06:00Z</dcterms:modified>
</cp:coreProperties>
</file>